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4D" w:rsidRPr="00DC6281" w:rsidRDefault="004E6011" w:rsidP="00DC6281">
      <w:pPr>
        <w:jc w:val="center"/>
        <w:rPr>
          <w:rFonts w:asciiTheme="majorHAnsi" w:hAnsiTheme="majorHAnsi"/>
        </w:rPr>
      </w:pPr>
      <w:r w:rsidRPr="00DC6281">
        <w:rPr>
          <w:rFonts w:asciiTheme="majorHAnsi" w:hAnsiTheme="majorHAnsi"/>
        </w:rPr>
        <w:t>McClelland Park Building Access Agreement</w:t>
      </w:r>
    </w:p>
    <w:p w:rsidR="004E6011" w:rsidRPr="00DC6281" w:rsidRDefault="004E6011">
      <w:pPr>
        <w:rPr>
          <w:rFonts w:asciiTheme="majorHAnsi" w:hAnsiTheme="majorHAnsi"/>
        </w:rPr>
      </w:pPr>
      <w:r w:rsidRPr="00DC6281">
        <w:rPr>
          <w:rFonts w:asciiTheme="majorHAnsi" w:hAnsiTheme="majorHAnsi"/>
        </w:rPr>
        <w:t>Th</w:t>
      </w:r>
      <w:r w:rsidR="00AD1395">
        <w:rPr>
          <w:rFonts w:asciiTheme="majorHAnsi" w:hAnsiTheme="majorHAnsi"/>
        </w:rPr>
        <w:t>is form must be completed by the individual requesting access as well as their supervisor</w:t>
      </w:r>
      <w:r w:rsidRPr="00DC6281">
        <w:rPr>
          <w:rFonts w:asciiTheme="majorHAnsi" w:hAnsiTheme="majorHAnsi"/>
        </w:rPr>
        <w:t xml:space="preserve"> before access to McClelland Park is granted.</w:t>
      </w:r>
    </w:p>
    <w:p w:rsidR="004E6011" w:rsidRPr="00DC6281" w:rsidRDefault="004E6011">
      <w:pPr>
        <w:rPr>
          <w:rFonts w:asciiTheme="majorHAnsi" w:hAnsiTheme="majorHAnsi"/>
        </w:rPr>
      </w:pPr>
      <w:r w:rsidRPr="00DC6281">
        <w:rPr>
          <w:rFonts w:asciiTheme="majorHAnsi" w:hAnsiTheme="majorHAnsi"/>
        </w:rPr>
        <w:t>Terms:</w:t>
      </w:r>
      <w:r w:rsidRPr="00DC6281">
        <w:rPr>
          <w:rFonts w:asciiTheme="majorHAnsi" w:hAnsiTheme="majorHAnsi"/>
        </w:rPr>
        <w:br/>
        <w:t>1) Individuals will be given access to exterior door</w:t>
      </w:r>
      <w:r w:rsidR="00AD1395">
        <w:rPr>
          <w:rFonts w:asciiTheme="majorHAnsi" w:hAnsiTheme="majorHAnsi"/>
        </w:rPr>
        <w:t>s</w:t>
      </w:r>
      <w:r w:rsidRPr="00DC6281">
        <w:rPr>
          <w:rFonts w:asciiTheme="majorHAnsi" w:hAnsiTheme="majorHAnsi"/>
        </w:rPr>
        <w:t xml:space="preserve"> and the security </w:t>
      </w:r>
      <w:r w:rsidR="00AD1395">
        <w:rPr>
          <w:rFonts w:asciiTheme="majorHAnsi" w:hAnsiTheme="majorHAnsi"/>
        </w:rPr>
        <w:t>levels</w:t>
      </w:r>
      <w:r w:rsidRPr="00DC6281">
        <w:rPr>
          <w:rFonts w:asciiTheme="majorHAnsi" w:hAnsiTheme="majorHAnsi"/>
        </w:rPr>
        <w:t xml:space="preserve"> in McClelland Park that they are working in.  </w:t>
      </w:r>
      <w:r w:rsidR="00DC6281" w:rsidRPr="00DC6281">
        <w:rPr>
          <w:rFonts w:asciiTheme="majorHAnsi" w:hAnsiTheme="majorHAnsi"/>
        </w:rPr>
        <w:t xml:space="preserve">Access to additional </w:t>
      </w:r>
      <w:r w:rsidR="00AD1395">
        <w:rPr>
          <w:rFonts w:asciiTheme="majorHAnsi" w:hAnsiTheme="majorHAnsi"/>
        </w:rPr>
        <w:t>levels</w:t>
      </w:r>
      <w:r w:rsidR="00DC6281" w:rsidRPr="00DC6281">
        <w:rPr>
          <w:rFonts w:asciiTheme="majorHAnsi" w:hAnsiTheme="majorHAnsi"/>
        </w:rPr>
        <w:t xml:space="preserve"> require</w:t>
      </w:r>
      <w:r w:rsidRPr="00DC6281">
        <w:rPr>
          <w:rFonts w:asciiTheme="majorHAnsi" w:hAnsiTheme="majorHAnsi"/>
        </w:rPr>
        <w:t xml:space="preserve"> additional written </w:t>
      </w:r>
      <w:r w:rsidR="00DC6281">
        <w:rPr>
          <w:rFonts w:asciiTheme="majorHAnsi" w:hAnsiTheme="majorHAnsi"/>
        </w:rPr>
        <w:t>requests and authorizations.</w:t>
      </w:r>
    </w:p>
    <w:p w:rsidR="004E6011" w:rsidRPr="00DC6281" w:rsidRDefault="004E6011">
      <w:pPr>
        <w:rPr>
          <w:rFonts w:asciiTheme="majorHAnsi" w:hAnsiTheme="majorHAnsi"/>
        </w:rPr>
      </w:pPr>
      <w:r w:rsidRPr="00DC6281">
        <w:rPr>
          <w:rFonts w:asciiTheme="majorHAnsi" w:hAnsiTheme="majorHAnsi"/>
        </w:rPr>
        <w:t>2) Individuals are responsible for securing the area they are granted access to, including making sure doors are not propped open after hours, and are closed and secured upon exit.</w:t>
      </w:r>
      <w:r w:rsidR="00AD1395">
        <w:rPr>
          <w:rFonts w:asciiTheme="majorHAnsi" w:hAnsiTheme="majorHAnsi"/>
        </w:rPr>
        <w:t xml:space="preserve">  </w:t>
      </w:r>
    </w:p>
    <w:p w:rsidR="004E6011" w:rsidRPr="00DC6281" w:rsidRDefault="004E6011">
      <w:pPr>
        <w:rPr>
          <w:rFonts w:asciiTheme="majorHAnsi" w:hAnsiTheme="majorHAnsi"/>
        </w:rPr>
      </w:pPr>
      <w:r w:rsidRPr="00DC6281">
        <w:rPr>
          <w:rFonts w:asciiTheme="majorHAnsi" w:hAnsiTheme="majorHAnsi"/>
        </w:rPr>
        <w:t xml:space="preserve">3) Access is granted solely to the individual below, and does not include anyone else who is unauthorized to be on the premises.  Do not invite, have accompany, or let in anyone who is not authorized to be in McClelland Park.  </w:t>
      </w:r>
    </w:p>
    <w:p w:rsidR="00DC6281" w:rsidRDefault="004E6011">
      <w:pPr>
        <w:rPr>
          <w:rFonts w:asciiTheme="majorHAnsi" w:hAnsiTheme="majorHAnsi"/>
        </w:rPr>
      </w:pPr>
      <w:r w:rsidRPr="00DC6281">
        <w:rPr>
          <w:rFonts w:asciiTheme="majorHAnsi" w:hAnsiTheme="majorHAnsi"/>
        </w:rPr>
        <w:t xml:space="preserve">4) </w:t>
      </w:r>
      <w:r w:rsidR="00DC6281">
        <w:rPr>
          <w:rFonts w:asciiTheme="majorHAnsi" w:hAnsiTheme="majorHAnsi"/>
        </w:rPr>
        <w:t>Upon completion of affiliation with the Norton School, access will be removed.</w:t>
      </w:r>
    </w:p>
    <w:p w:rsidR="00DC6281" w:rsidRDefault="004E6011" w:rsidP="00DC6281">
      <w:pPr>
        <w:rPr>
          <w:rFonts w:asciiTheme="majorHAnsi" w:hAnsiTheme="majorHAnsi"/>
        </w:rPr>
      </w:pPr>
      <w:r w:rsidRPr="00DC6281">
        <w:rPr>
          <w:rFonts w:asciiTheme="majorHAnsi" w:hAnsiTheme="majorHAnsi"/>
        </w:rPr>
        <w:t xml:space="preserve">5) It is the responsibility of the individual to obtain </w:t>
      </w:r>
      <w:r w:rsidR="00DC6281" w:rsidRPr="00DC6281">
        <w:rPr>
          <w:rFonts w:asciiTheme="majorHAnsi" w:hAnsiTheme="majorHAnsi"/>
        </w:rPr>
        <w:t xml:space="preserve">the proper </w:t>
      </w:r>
      <w:proofErr w:type="spellStart"/>
      <w:r w:rsidR="00DC6281" w:rsidRPr="00DC6281">
        <w:rPr>
          <w:rFonts w:asciiTheme="majorHAnsi" w:hAnsiTheme="majorHAnsi"/>
        </w:rPr>
        <w:t>CatCard</w:t>
      </w:r>
      <w:proofErr w:type="spellEnd"/>
      <w:r w:rsidR="00DC6281" w:rsidRPr="00DC6281">
        <w:rPr>
          <w:rFonts w:asciiTheme="majorHAnsi" w:hAnsiTheme="majorHAnsi"/>
        </w:rPr>
        <w:t xml:space="preserve"> technology on their card to access McClelland Park.  If individuals do not have a </w:t>
      </w:r>
      <w:proofErr w:type="spellStart"/>
      <w:r w:rsidR="00DC6281" w:rsidRPr="00DC6281">
        <w:rPr>
          <w:rFonts w:asciiTheme="majorHAnsi" w:hAnsiTheme="majorHAnsi"/>
        </w:rPr>
        <w:t>CatCard</w:t>
      </w:r>
      <w:proofErr w:type="spellEnd"/>
      <w:r w:rsidR="00DC6281" w:rsidRPr="00DC6281">
        <w:rPr>
          <w:rFonts w:asciiTheme="majorHAnsi" w:hAnsiTheme="majorHAnsi"/>
        </w:rPr>
        <w:t xml:space="preserve"> that will allow them access, it is at the discretion of the Norton School Faculty/Staff authorizing this request to provide funding for a </w:t>
      </w:r>
      <w:proofErr w:type="spellStart"/>
      <w:r w:rsidR="00DC6281" w:rsidRPr="00DC6281">
        <w:rPr>
          <w:rFonts w:asciiTheme="majorHAnsi" w:hAnsiTheme="majorHAnsi"/>
        </w:rPr>
        <w:t>CatCard</w:t>
      </w:r>
      <w:proofErr w:type="spellEnd"/>
      <w:r w:rsidR="00DC6281" w:rsidRPr="00DC6281">
        <w:rPr>
          <w:rFonts w:asciiTheme="majorHAnsi" w:hAnsiTheme="majorHAnsi"/>
        </w:rPr>
        <w:t xml:space="preserve"> upgrade.</w:t>
      </w:r>
    </w:p>
    <w:p w:rsidR="00DC6281" w:rsidRPr="00DC6281" w:rsidRDefault="00DC6281" w:rsidP="00DC6281">
      <w:pPr>
        <w:rPr>
          <w:rFonts w:asciiTheme="majorHAnsi" w:hAnsiTheme="majorHAnsi"/>
        </w:rPr>
      </w:pPr>
      <w:r w:rsidRPr="00DC6281">
        <w:rPr>
          <w:rFonts w:asciiTheme="majorHAnsi" w:hAnsiTheme="majorHAnsi"/>
        </w:rPr>
        <w:t>Failure to comply with any of the terms will result in immediate disabling of building access.</w:t>
      </w:r>
    </w:p>
    <w:p w:rsidR="004E6011" w:rsidRPr="00DC6281" w:rsidRDefault="004E6011">
      <w:pPr>
        <w:rPr>
          <w:rFonts w:asciiTheme="majorHAnsi" w:hAnsiTheme="majorHAnsi"/>
          <w:u w:val="single"/>
        </w:rPr>
      </w:pPr>
      <w:r w:rsidRPr="00DC6281">
        <w:rPr>
          <w:rFonts w:asciiTheme="majorHAnsi" w:hAnsiTheme="majorHAnsi"/>
        </w:rPr>
        <w:t>First Name: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00EA5CB6">
        <w:rPr>
          <w:rFonts w:asciiTheme="majorHAnsi" w:hAnsiTheme="majorHAnsi"/>
          <w:u w:val="single"/>
        </w:rPr>
        <w:tab/>
      </w:r>
      <w:r w:rsidRPr="00DC6281">
        <w:rPr>
          <w:rFonts w:asciiTheme="majorHAnsi" w:hAnsiTheme="majorHAnsi"/>
        </w:rPr>
        <w:t>Last Name: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p>
    <w:p w:rsidR="008E76AE" w:rsidRPr="00343206" w:rsidRDefault="008E76AE" w:rsidP="008E76AE">
      <w:pPr>
        <w:rPr>
          <w:rFonts w:asciiTheme="majorHAnsi" w:hAnsiTheme="majorHAnsi"/>
        </w:rPr>
      </w:pPr>
      <w:r w:rsidRPr="00343206">
        <w:rPr>
          <w:rFonts w:asciiTheme="majorHAnsi" w:hAnsiTheme="majorHAnsi"/>
        </w:rPr>
        <w:t>Email:</w:t>
      </w:r>
      <w:r w:rsidRPr="00343206">
        <w:rPr>
          <w:rFonts w:asciiTheme="majorHAnsi" w:hAnsiTheme="majorHAnsi"/>
          <w:u w:val="single"/>
        </w:rPr>
        <w:t xml:space="preserve">    </w:t>
      </w:r>
      <w:r w:rsidRPr="00343206">
        <w:rPr>
          <w:rFonts w:asciiTheme="majorHAnsi" w:hAnsiTheme="majorHAnsi"/>
          <w:u w:val="single"/>
        </w:rPr>
        <w:tab/>
      </w:r>
      <w:r w:rsidRPr="00343206">
        <w:rPr>
          <w:rFonts w:asciiTheme="majorHAnsi" w:hAnsiTheme="majorHAnsi"/>
          <w:u w:val="single"/>
        </w:rPr>
        <w:tab/>
      </w:r>
      <w:r w:rsidRPr="00343206">
        <w:rPr>
          <w:rFonts w:asciiTheme="majorHAnsi" w:hAnsiTheme="majorHAnsi"/>
          <w:u w:val="single"/>
        </w:rPr>
        <w:tab/>
      </w:r>
      <w:r w:rsidRPr="00343206">
        <w:rPr>
          <w:rFonts w:asciiTheme="majorHAnsi" w:hAnsiTheme="majorHAnsi"/>
          <w:u w:val="single"/>
        </w:rPr>
        <w:tab/>
      </w:r>
      <w:r w:rsidRPr="00343206">
        <w:rPr>
          <w:rFonts w:asciiTheme="majorHAnsi" w:hAnsiTheme="majorHAnsi"/>
          <w:u w:val="single"/>
        </w:rPr>
        <w:softHyphen/>
      </w:r>
      <w:r w:rsidRPr="00343206">
        <w:rPr>
          <w:rFonts w:asciiTheme="majorHAnsi" w:hAnsiTheme="majorHAnsi"/>
          <w:u w:val="single"/>
        </w:rPr>
        <w:tab/>
      </w:r>
    </w:p>
    <w:p w:rsidR="008E76AE" w:rsidRPr="00343206" w:rsidRDefault="005409A3">
      <w:pPr>
        <w:rPr>
          <w:rFonts w:asciiTheme="majorHAnsi" w:hAnsiTheme="majorHAnsi"/>
        </w:rPr>
      </w:pPr>
      <w:proofErr w:type="spellStart"/>
      <w:r>
        <w:rPr>
          <w:rFonts w:asciiTheme="majorHAnsi" w:hAnsiTheme="majorHAnsi"/>
        </w:rPr>
        <w:t>CatCard</w:t>
      </w:r>
      <w:proofErr w:type="spellEnd"/>
      <w:r>
        <w:rPr>
          <w:rFonts w:asciiTheme="majorHAnsi" w:hAnsiTheme="majorHAnsi"/>
        </w:rPr>
        <w:t xml:space="preserve"> Number:</w:t>
      </w:r>
      <w:r w:rsidR="00705642">
        <w:rPr>
          <w:rFonts w:asciiTheme="majorHAnsi" w:hAnsiTheme="majorHAnsi"/>
        </w:rPr>
        <w:t xml:space="preserve"> </w:t>
      </w:r>
      <w:r>
        <w:rPr>
          <w:rFonts w:asciiTheme="majorHAnsi" w:hAnsiTheme="majorHAnsi"/>
        </w:rPr>
        <w:t>6017 0902 _____ _____ _____ ____</w:t>
      </w:r>
      <w:proofErr w:type="gramStart"/>
      <w:r>
        <w:rPr>
          <w:rFonts w:asciiTheme="majorHAnsi" w:hAnsiTheme="majorHAnsi"/>
        </w:rPr>
        <w:t>_  _</w:t>
      </w:r>
      <w:proofErr w:type="gramEnd"/>
      <w:r>
        <w:rPr>
          <w:rFonts w:asciiTheme="majorHAnsi" w:hAnsiTheme="majorHAnsi"/>
        </w:rPr>
        <w:t>____ _____ _____ _____</w:t>
      </w:r>
      <w:r w:rsidR="008E76AE" w:rsidRPr="00343206">
        <w:rPr>
          <w:rFonts w:asciiTheme="majorHAnsi" w:hAnsiTheme="majorHAnsi"/>
        </w:rPr>
        <w:t xml:space="preserve">  </w:t>
      </w:r>
      <w:r>
        <w:rPr>
          <w:rFonts w:asciiTheme="majorHAnsi" w:hAnsiTheme="majorHAnsi"/>
        </w:rPr>
        <w:tab/>
      </w:r>
      <w:r w:rsidR="00343206">
        <w:rPr>
          <w:rFonts w:asciiTheme="majorHAnsi" w:hAnsiTheme="majorHAnsi"/>
        </w:rPr>
        <w:t xml:space="preserve"> </w:t>
      </w:r>
    </w:p>
    <w:p w:rsidR="0017439F" w:rsidRDefault="00705642">
      <w:pPr>
        <w:rPr>
          <w:rFonts w:asciiTheme="majorHAnsi" w:hAnsiTheme="majorHAnsi"/>
          <w:u w:val="single"/>
        </w:rPr>
      </w:pPr>
      <w:r>
        <w:rPr>
          <w:rFonts w:asciiTheme="majorHAnsi" w:hAnsiTheme="majorHAnsi"/>
        </w:rPr>
        <w:t xml:space="preserve">Upon completion of processing, you will receive an email with instructions to choose a Personal Identification Number (PIN). </w:t>
      </w:r>
      <w:r w:rsidR="00AE7B8E" w:rsidRPr="00343206">
        <w:rPr>
          <w:rFonts w:asciiTheme="majorHAnsi" w:hAnsiTheme="majorHAnsi"/>
        </w:rPr>
        <w:t>Your</w:t>
      </w:r>
      <w:r w:rsidR="0017439F" w:rsidRPr="00343206">
        <w:rPr>
          <w:rFonts w:asciiTheme="majorHAnsi" w:hAnsiTheme="majorHAnsi"/>
        </w:rPr>
        <w:t xml:space="preserve"> </w:t>
      </w:r>
      <w:r>
        <w:rPr>
          <w:rFonts w:asciiTheme="majorHAnsi" w:hAnsiTheme="majorHAnsi"/>
        </w:rPr>
        <w:t>PIN</w:t>
      </w:r>
      <w:r w:rsidR="00184D60" w:rsidRPr="00343206">
        <w:rPr>
          <w:rFonts w:asciiTheme="majorHAnsi" w:hAnsiTheme="majorHAnsi"/>
        </w:rPr>
        <w:t xml:space="preserve"> </w:t>
      </w:r>
      <w:r w:rsidR="0017439F" w:rsidRPr="00343206">
        <w:rPr>
          <w:rFonts w:asciiTheme="majorHAnsi" w:hAnsiTheme="majorHAnsi"/>
        </w:rPr>
        <w:t xml:space="preserve">is </w:t>
      </w:r>
      <w:r w:rsidR="00EA5CB6" w:rsidRPr="00343206">
        <w:rPr>
          <w:rFonts w:asciiTheme="majorHAnsi" w:hAnsiTheme="majorHAnsi"/>
        </w:rPr>
        <w:t xml:space="preserve">a </w:t>
      </w:r>
      <w:proofErr w:type="gramStart"/>
      <w:r w:rsidR="00343206">
        <w:rPr>
          <w:rFonts w:asciiTheme="majorHAnsi" w:hAnsiTheme="majorHAnsi"/>
        </w:rPr>
        <w:t>four digit</w:t>
      </w:r>
      <w:proofErr w:type="gramEnd"/>
      <w:r w:rsidR="00343206">
        <w:rPr>
          <w:rFonts w:asciiTheme="majorHAnsi" w:hAnsiTheme="majorHAnsi"/>
        </w:rPr>
        <w:t xml:space="preserve"> </w:t>
      </w:r>
      <w:r w:rsidR="00EA5CB6" w:rsidRPr="00343206">
        <w:rPr>
          <w:rFonts w:asciiTheme="majorHAnsi" w:hAnsiTheme="majorHAnsi"/>
        </w:rPr>
        <w:t xml:space="preserve">number that </w:t>
      </w:r>
      <w:r w:rsidR="00AE7B8E" w:rsidRPr="00343206">
        <w:rPr>
          <w:rFonts w:asciiTheme="majorHAnsi" w:hAnsiTheme="majorHAnsi"/>
        </w:rPr>
        <w:t xml:space="preserve">must be </w:t>
      </w:r>
      <w:r w:rsidR="00EA5CB6" w:rsidRPr="00343206">
        <w:rPr>
          <w:rFonts w:asciiTheme="majorHAnsi" w:hAnsiTheme="majorHAnsi"/>
        </w:rPr>
        <w:t xml:space="preserve">provided by </w:t>
      </w:r>
      <w:r w:rsidR="00AE7B8E" w:rsidRPr="00343206">
        <w:rPr>
          <w:rFonts w:asciiTheme="majorHAnsi" w:hAnsiTheme="majorHAnsi"/>
        </w:rPr>
        <w:t>you, the</w:t>
      </w:r>
      <w:r w:rsidR="00EA5CB6" w:rsidRPr="00343206">
        <w:rPr>
          <w:rFonts w:asciiTheme="majorHAnsi" w:hAnsiTheme="majorHAnsi"/>
        </w:rPr>
        <w:t xml:space="preserve"> user.  The PIN is only </w:t>
      </w:r>
      <w:r w:rsidR="0017439F" w:rsidRPr="00343206">
        <w:rPr>
          <w:rFonts w:asciiTheme="majorHAnsi" w:hAnsiTheme="majorHAnsi"/>
        </w:rPr>
        <w:t>necessary</w:t>
      </w:r>
      <w:r w:rsidR="00EA5CB6" w:rsidRPr="00343206">
        <w:rPr>
          <w:rFonts w:asciiTheme="majorHAnsi" w:hAnsiTheme="majorHAnsi"/>
        </w:rPr>
        <w:t xml:space="preserve"> when entering the </w:t>
      </w:r>
      <w:r w:rsidR="0017439F" w:rsidRPr="00343206">
        <w:rPr>
          <w:rFonts w:asciiTheme="majorHAnsi" w:hAnsiTheme="majorHAnsi"/>
        </w:rPr>
        <w:t>building</w:t>
      </w:r>
      <w:r w:rsidR="00EA5CB6" w:rsidRPr="00343206">
        <w:rPr>
          <w:rFonts w:asciiTheme="majorHAnsi" w:hAnsiTheme="majorHAnsi"/>
        </w:rPr>
        <w:t xml:space="preserve"> after hours</w:t>
      </w:r>
      <w:r w:rsidR="0017439F" w:rsidRPr="00343206">
        <w:rPr>
          <w:rFonts w:asciiTheme="majorHAnsi" w:hAnsiTheme="majorHAnsi"/>
        </w:rPr>
        <w:t>.</w:t>
      </w:r>
      <w:r w:rsidR="00184D60" w:rsidRPr="00343206">
        <w:rPr>
          <w:rFonts w:asciiTheme="majorHAnsi" w:hAnsiTheme="majorHAnsi"/>
        </w:rPr>
        <w:t xml:space="preserve">  </w:t>
      </w:r>
      <w:r w:rsidR="00EA5CB6" w:rsidRPr="00343206">
        <w:rPr>
          <w:rFonts w:asciiTheme="majorHAnsi" w:hAnsiTheme="majorHAnsi"/>
        </w:rPr>
        <w:t xml:space="preserve">The PIN is used via the exterior door readers after scanning your </w:t>
      </w:r>
      <w:proofErr w:type="spellStart"/>
      <w:r w:rsidR="00EA5CB6" w:rsidRPr="00343206">
        <w:rPr>
          <w:rFonts w:asciiTheme="majorHAnsi" w:hAnsiTheme="majorHAnsi"/>
        </w:rPr>
        <w:t>CatCard</w:t>
      </w:r>
      <w:proofErr w:type="spellEnd"/>
      <w:r w:rsidR="00EA5CB6" w:rsidRPr="00343206">
        <w:rPr>
          <w:rFonts w:asciiTheme="majorHAnsi" w:hAnsiTheme="majorHAnsi"/>
        </w:rPr>
        <w:t xml:space="preserve">.  This number </w:t>
      </w:r>
      <w:proofErr w:type="gramStart"/>
      <w:r w:rsidR="00EA5CB6" w:rsidRPr="00343206">
        <w:rPr>
          <w:rFonts w:asciiTheme="majorHAnsi" w:hAnsiTheme="majorHAnsi"/>
        </w:rPr>
        <w:t>is not needed</w:t>
      </w:r>
      <w:proofErr w:type="gramEnd"/>
      <w:r w:rsidR="00EA5CB6" w:rsidRPr="00343206">
        <w:rPr>
          <w:rFonts w:asciiTheme="majorHAnsi" w:hAnsiTheme="majorHAnsi"/>
        </w:rPr>
        <w:t xml:space="preserve"> for interior doors</w:t>
      </w:r>
      <w:r w:rsidR="00AE7B8E" w:rsidRPr="00343206">
        <w:rPr>
          <w:rFonts w:asciiTheme="majorHAnsi" w:hAnsiTheme="majorHAnsi"/>
        </w:rPr>
        <w:t xml:space="preserve"> access</w:t>
      </w:r>
      <w:r w:rsidR="00EA5CB6" w:rsidRPr="00343206">
        <w:rPr>
          <w:rFonts w:asciiTheme="majorHAnsi" w:hAnsiTheme="majorHAnsi"/>
        </w:rPr>
        <w:t>.</w:t>
      </w:r>
      <w:r w:rsidR="00343206">
        <w:rPr>
          <w:rFonts w:asciiTheme="majorHAnsi" w:hAnsiTheme="majorHAnsi"/>
        </w:rPr>
        <w:t xml:space="preserve">  </w:t>
      </w:r>
    </w:p>
    <w:p w:rsidR="00DC6281" w:rsidRDefault="00B2097C">
      <w:pPr>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14:anchorId="75A808CD" wp14:editId="4A66A16D">
                <wp:simplePos x="0" y="0"/>
                <wp:positionH relativeFrom="column">
                  <wp:posOffset>-29210</wp:posOffset>
                </wp:positionH>
                <wp:positionV relativeFrom="paragraph">
                  <wp:posOffset>55880</wp:posOffset>
                </wp:positionV>
                <wp:extent cx="90805" cy="90805"/>
                <wp:effectExtent l="8890" t="7620" r="508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C168" id="Rectangle 2" o:spid="_x0000_s1026" style="position:absolute;margin-left:-2.3pt;margin-top:4.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"/>
            </w:pict>
          </mc:Fallback>
        </mc:AlternateContent>
      </w:r>
      <w:r w:rsidR="00DC6281" w:rsidRPr="00DC6281">
        <w:rPr>
          <w:rFonts w:asciiTheme="majorHAnsi" w:hAnsiTheme="majorHAnsi"/>
        </w:rPr>
        <w:t xml:space="preserve">    I agree with all of the terms of the agreement stated above</w:t>
      </w:r>
      <w:r w:rsidR="00DC6281">
        <w:rPr>
          <w:rFonts w:asciiTheme="majorHAnsi" w:hAnsiTheme="majorHAnsi"/>
        </w:rPr>
        <w:t>:</w:t>
      </w:r>
    </w:p>
    <w:p w:rsidR="001E3EB3" w:rsidRDefault="001E3EB3" w:rsidP="00DC6281">
      <w:pPr>
        <w:rPr>
          <w:rFonts w:asciiTheme="majorHAnsi" w:hAnsiTheme="majorHAnsi"/>
        </w:rPr>
      </w:pPr>
    </w:p>
    <w:p w:rsidR="0017439F" w:rsidRPr="001E3EB3" w:rsidRDefault="00DC6281">
      <w:pPr>
        <w:rPr>
          <w:rFonts w:asciiTheme="majorHAnsi" w:hAnsiTheme="majorHAnsi"/>
          <w:u w:val="single"/>
        </w:rPr>
      </w:pPr>
      <w:r w:rsidRPr="00DC6281">
        <w:rPr>
          <w:rFonts w:asciiTheme="majorHAnsi" w:hAnsiTheme="majorHAnsi"/>
        </w:rPr>
        <w:t>Signature: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rPr>
        <w:t>Date: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p>
    <w:p w:rsidR="004E6011" w:rsidRPr="00AD1395" w:rsidRDefault="004E6011">
      <w:pPr>
        <w:rPr>
          <w:rFonts w:asciiTheme="majorHAnsi" w:hAnsiTheme="majorHAnsi"/>
          <w:b/>
          <w:u w:val="single"/>
        </w:rPr>
      </w:pPr>
      <w:r w:rsidRPr="00AD1395">
        <w:rPr>
          <w:rFonts w:asciiTheme="majorHAnsi" w:hAnsiTheme="majorHAnsi"/>
          <w:b/>
          <w:u w:val="single"/>
        </w:rPr>
        <w:t>Norton School Faculty/Staff authorizing this request:</w:t>
      </w:r>
    </w:p>
    <w:p w:rsidR="004E6011" w:rsidRPr="00DC6281" w:rsidRDefault="004E6011" w:rsidP="004E6011">
      <w:pPr>
        <w:rPr>
          <w:rFonts w:asciiTheme="majorHAnsi" w:hAnsiTheme="majorHAnsi"/>
          <w:u w:val="single"/>
        </w:rPr>
      </w:pPr>
      <w:r w:rsidRPr="00DC6281">
        <w:rPr>
          <w:rFonts w:asciiTheme="majorHAnsi" w:hAnsiTheme="majorHAnsi"/>
        </w:rPr>
        <w:t>First Name: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00EA5CB6">
        <w:rPr>
          <w:rFonts w:asciiTheme="majorHAnsi" w:hAnsiTheme="majorHAnsi"/>
          <w:u w:val="single"/>
        </w:rPr>
        <w:tab/>
      </w:r>
      <w:r w:rsidRPr="00DC6281">
        <w:rPr>
          <w:rFonts w:asciiTheme="majorHAnsi" w:hAnsiTheme="majorHAnsi"/>
        </w:rPr>
        <w:t>Last Name: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p>
    <w:p w:rsidR="004E6011" w:rsidRDefault="00DC6281">
      <w:pPr>
        <w:rPr>
          <w:rFonts w:asciiTheme="majorHAnsi" w:hAnsiTheme="majorHAnsi"/>
          <w:u w:val="single"/>
        </w:rPr>
      </w:pPr>
      <w:r w:rsidRPr="00DC6281">
        <w:rPr>
          <w:rFonts w:asciiTheme="majorHAnsi" w:hAnsiTheme="majorHAnsi"/>
        </w:rPr>
        <w:t>Signature: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rPr>
        <w:t>Date:</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p>
    <w:p w:rsidR="00AD1395" w:rsidRDefault="00AD1395" w:rsidP="00AD1395">
      <w:pPr>
        <w:rPr>
          <w:rFonts w:asciiTheme="majorHAnsi" w:hAnsiTheme="majorHAnsi"/>
          <w:u w:val="single"/>
        </w:rPr>
      </w:pPr>
      <w:r w:rsidRPr="00DC6281">
        <w:rPr>
          <w:rFonts w:asciiTheme="majorHAnsi" w:hAnsiTheme="majorHAnsi"/>
        </w:rPr>
        <w:t>McClelland Park Room Number</w:t>
      </w:r>
      <w:r>
        <w:rPr>
          <w:rFonts w:asciiTheme="majorHAnsi" w:hAnsiTheme="majorHAnsi"/>
        </w:rPr>
        <w:t>(s)</w:t>
      </w:r>
      <w:r w:rsidRPr="00DC6281">
        <w:rPr>
          <w:rFonts w:asciiTheme="majorHAnsi" w:hAnsiTheme="majorHAnsi"/>
        </w:rPr>
        <w:t xml:space="preserve"> you </w:t>
      </w:r>
      <w:r>
        <w:rPr>
          <w:rFonts w:asciiTheme="majorHAnsi" w:hAnsiTheme="majorHAnsi"/>
        </w:rPr>
        <w:t>need access:</w:t>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r w:rsidRPr="00DC6281">
        <w:rPr>
          <w:rFonts w:asciiTheme="majorHAnsi" w:hAnsiTheme="majorHAnsi"/>
          <w:u w:val="single"/>
        </w:rPr>
        <w:tab/>
      </w:r>
    </w:p>
    <w:p w:rsidR="00B2097C" w:rsidRPr="00B2097C" w:rsidRDefault="00B2097C" w:rsidP="00B2097C">
      <w:pPr>
        <w:rPr>
          <w:rFonts w:asciiTheme="majorHAnsi" w:hAnsiTheme="majorHAnsi"/>
        </w:rPr>
      </w:pPr>
      <w:r>
        <w:rPr>
          <w:rFonts w:asciiTheme="majorHAnsi" w:hAnsiTheme="majorHAnsi"/>
        </w:rPr>
        <w:t>Access Expiration Date:_______________________________________________</w:t>
      </w:r>
    </w:p>
    <w:p w:rsidR="00EA5CB6" w:rsidRDefault="00EA5CB6" w:rsidP="00AD1395">
      <w:pPr>
        <w:rPr>
          <w:rFonts w:asciiTheme="majorHAnsi" w:hAnsiTheme="majorHAnsi"/>
        </w:rPr>
      </w:pPr>
    </w:p>
    <w:p w:rsidR="00C47A8B" w:rsidRPr="00C47A8B" w:rsidRDefault="00B2097C" w:rsidP="00AD1395">
      <w:pPr>
        <w:rPr>
          <w:rFonts w:asciiTheme="majorHAnsi" w:hAnsiTheme="majorHAnsi"/>
          <w:sz w:val="16"/>
          <w:szCs w:val="16"/>
        </w:rPr>
      </w:pPr>
      <w:r>
        <w:rPr>
          <w:rFonts w:asciiTheme="majorHAnsi" w:hAnsiTheme="majorHAnsi"/>
        </w:rPr>
        <w:t xml:space="preserve">Please turn completed form </w:t>
      </w:r>
      <w:proofErr w:type="gramStart"/>
      <w:r>
        <w:rPr>
          <w:rFonts w:asciiTheme="majorHAnsi" w:hAnsiTheme="majorHAnsi"/>
        </w:rPr>
        <w:t>to:</w:t>
      </w:r>
      <w:proofErr w:type="gramEnd"/>
      <w:r w:rsidR="00343206">
        <w:rPr>
          <w:rFonts w:asciiTheme="majorHAnsi" w:hAnsiTheme="majorHAnsi"/>
        </w:rPr>
        <w:t xml:space="preserve">  </w:t>
      </w:r>
      <w:r w:rsidR="003B0F1D">
        <w:rPr>
          <w:rFonts w:asciiTheme="majorHAnsi" w:hAnsiTheme="majorHAnsi"/>
        </w:rPr>
        <w:t>Robert Lanza</w:t>
      </w:r>
      <w:r w:rsidR="0017439F">
        <w:rPr>
          <w:rFonts w:asciiTheme="majorHAnsi" w:hAnsiTheme="majorHAnsi"/>
        </w:rPr>
        <w:t xml:space="preserve">, </w:t>
      </w:r>
      <w:r w:rsidR="003B0F1D">
        <w:rPr>
          <w:rFonts w:asciiTheme="majorHAnsi" w:hAnsiTheme="majorHAnsi"/>
        </w:rPr>
        <w:t>McClelland Park Room 401c</w:t>
      </w:r>
      <w:r w:rsidR="00AD1395">
        <w:rPr>
          <w:rFonts w:asciiTheme="majorHAnsi" w:hAnsiTheme="majorHAnsi"/>
        </w:rPr>
        <w:tab/>
      </w:r>
      <w:r w:rsidR="00AD1395">
        <w:rPr>
          <w:rFonts w:asciiTheme="majorHAnsi" w:hAnsiTheme="majorHAnsi"/>
        </w:rPr>
        <w:tab/>
      </w:r>
      <w:r w:rsidR="00AD1395">
        <w:rPr>
          <w:rFonts w:asciiTheme="majorHAnsi" w:hAnsiTheme="majorHAnsi"/>
        </w:rPr>
        <w:tab/>
      </w:r>
      <w:r w:rsidR="00AD1395">
        <w:rPr>
          <w:rFonts w:asciiTheme="majorHAnsi" w:hAnsiTheme="majorHAnsi"/>
        </w:rPr>
        <w:tab/>
      </w:r>
      <w:r w:rsidR="00AD1395">
        <w:rPr>
          <w:rFonts w:asciiTheme="majorHAnsi" w:hAnsiTheme="majorHAnsi"/>
        </w:rPr>
        <w:tab/>
      </w:r>
      <w:r w:rsidR="00C47A8B" w:rsidRPr="00C47A8B">
        <w:rPr>
          <w:rFonts w:asciiTheme="majorHAnsi" w:hAnsiTheme="majorHAnsi"/>
          <w:sz w:val="16"/>
          <w:szCs w:val="16"/>
        </w:rPr>
        <w:t>Rev.</w:t>
      </w:r>
      <w:bookmarkStart w:id="0" w:name="_GoBack"/>
      <w:bookmarkEnd w:id="0"/>
      <w:r w:rsidR="001C10EA">
        <w:rPr>
          <w:rFonts w:asciiTheme="majorHAnsi" w:hAnsiTheme="majorHAnsi"/>
          <w:sz w:val="16"/>
          <w:szCs w:val="16"/>
        </w:rPr>
        <w:t>7.31.18</w:t>
      </w:r>
    </w:p>
    <w:sectPr w:rsidR="00C47A8B" w:rsidRPr="00C47A8B" w:rsidSect="00343206">
      <w:headerReference w:type="default" r:id="rId6"/>
      <w:pgSz w:w="12240" w:h="15840"/>
      <w:pgMar w:top="630" w:right="720" w:bottom="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75" w:rsidRDefault="00475A75" w:rsidP="005409A3">
      <w:pPr>
        <w:spacing w:after="0" w:line="240" w:lineRule="auto"/>
      </w:pPr>
      <w:r>
        <w:separator/>
      </w:r>
    </w:p>
  </w:endnote>
  <w:endnote w:type="continuationSeparator" w:id="0">
    <w:p w:rsidR="00475A75" w:rsidRDefault="00475A75" w:rsidP="0054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75" w:rsidRDefault="00475A75" w:rsidP="005409A3">
      <w:pPr>
        <w:spacing w:after="0" w:line="240" w:lineRule="auto"/>
      </w:pPr>
      <w:r>
        <w:separator/>
      </w:r>
    </w:p>
  </w:footnote>
  <w:footnote w:type="continuationSeparator" w:id="0">
    <w:p w:rsidR="00475A75" w:rsidRDefault="00475A75" w:rsidP="0054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A3" w:rsidRDefault="005409A3" w:rsidP="005409A3">
    <w:pPr>
      <w:pStyle w:val="Header"/>
      <w:jc w:val="right"/>
    </w:pPr>
    <w:r>
      <w:t>B_____    AD_____   S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11"/>
    <w:rsid w:val="00157FAD"/>
    <w:rsid w:val="0017439F"/>
    <w:rsid w:val="00184D60"/>
    <w:rsid w:val="001C10EA"/>
    <w:rsid w:val="001E3EB3"/>
    <w:rsid w:val="00343206"/>
    <w:rsid w:val="003B0F1D"/>
    <w:rsid w:val="00450E5D"/>
    <w:rsid w:val="00475A75"/>
    <w:rsid w:val="004E6011"/>
    <w:rsid w:val="005409A3"/>
    <w:rsid w:val="005C46B2"/>
    <w:rsid w:val="00654E32"/>
    <w:rsid w:val="006C7A58"/>
    <w:rsid w:val="00705642"/>
    <w:rsid w:val="00755796"/>
    <w:rsid w:val="008E76AE"/>
    <w:rsid w:val="0093284C"/>
    <w:rsid w:val="009E454D"/>
    <w:rsid w:val="00A4066B"/>
    <w:rsid w:val="00AD1395"/>
    <w:rsid w:val="00AD47F1"/>
    <w:rsid w:val="00AE7B8E"/>
    <w:rsid w:val="00B2097C"/>
    <w:rsid w:val="00C05A58"/>
    <w:rsid w:val="00C47A8B"/>
    <w:rsid w:val="00C8467E"/>
    <w:rsid w:val="00D84FDE"/>
    <w:rsid w:val="00DC6281"/>
    <w:rsid w:val="00EA5CB6"/>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F77C"/>
  <w15:docId w15:val="{7C194D58-6A26-40DD-B934-C99A92FF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A3"/>
  </w:style>
  <w:style w:type="paragraph" w:styleId="Footer">
    <w:name w:val="footer"/>
    <w:basedOn w:val="Normal"/>
    <w:link w:val="FooterChar"/>
    <w:uiPriority w:val="99"/>
    <w:unhideWhenUsed/>
    <w:rsid w:val="0054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Arizona, SFCS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 Lanza</dc:creator>
  <cp:keywords/>
  <dc:description/>
  <cp:lastModifiedBy>Lanza, Robert K - (lanza)</cp:lastModifiedBy>
  <cp:revision>3</cp:revision>
  <cp:lastPrinted>2008-09-18T23:42:00Z</cp:lastPrinted>
  <dcterms:created xsi:type="dcterms:W3CDTF">2018-07-31T19:45:00Z</dcterms:created>
  <dcterms:modified xsi:type="dcterms:W3CDTF">2018-07-31T19:46:00Z</dcterms:modified>
</cp:coreProperties>
</file>